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行前变更因公</w:t>
      </w:r>
      <w:r>
        <w:rPr>
          <w:rFonts w:hint="eastAsia"/>
          <w:b/>
          <w:bCs/>
          <w:sz w:val="32"/>
          <w:szCs w:val="32"/>
        </w:rPr>
        <w:t>临时</w:t>
      </w:r>
      <w:r>
        <w:rPr>
          <w:b/>
          <w:bCs/>
          <w:sz w:val="32"/>
          <w:szCs w:val="32"/>
        </w:rPr>
        <w:t>出国（境）任务</w:t>
      </w:r>
      <w:r>
        <w:rPr>
          <w:rFonts w:hint="eastAsia"/>
          <w:b/>
          <w:bCs/>
          <w:sz w:val="32"/>
          <w:szCs w:val="32"/>
        </w:rPr>
        <w:t>事项</w:t>
      </w:r>
      <w:r>
        <w:rPr>
          <w:b/>
          <w:bCs/>
          <w:sz w:val="32"/>
          <w:szCs w:val="32"/>
        </w:rPr>
        <w:t>申请表</w:t>
      </w:r>
    </w:p>
    <w:tbl>
      <w:tblPr>
        <w:tblStyle w:val="3"/>
        <w:tblpPr w:leftFromText="180" w:rightFromText="180" w:vertAnchor="text" w:horzAnchor="page" w:tblpX="1784" w:tblpY="311"/>
        <w:tblOverlap w:val="never"/>
        <w:tblW w:w="86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7"/>
        <w:gridCol w:w="1239"/>
        <w:gridCol w:w="1811"/>
        <w:gridCol w:w="1159"/>
        <w:gridCol w:w="1132"/>
        <w:gridCol w:w="21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6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106"/>
              <w:ind w:right="-72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团长</w:t>
            </w:r>
            <w:r>
              <w:rPr>
                <w:spacing w:val="-2"/>
                <w:sz w:val="24"/>
                <w:szCs w:val="24"/>
              </w:rPr>
              <w:t>姓名</w:t>
            </w:r>
          </w:p>
        </w:tc>
        <w:tc>
          <w:tcPr>
            <w:tcW w:w="1811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106"/>
              <w:ind w:left="270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10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职务</w:t>
            </w:r>
            <w:r>
              <w:rPr>
                <w:rFonts w:hint="eastAsia"/>
                <w:spacing w:val="-1"/>
                <w:sz w:val="24"/>
                <w:szCs w:val="24"/>
                <w:lang w:val="en-US"/>
              </w:rPr>
              <w:t>/职称</w:t>
            </w:r>
          </w:p>
        </w:tc>
        <w:tc>
          <w:tcPr>
            <w:tcW w:w="2182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spacing w:before="106"/>
              <w:ind w:left="37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76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</w:tc>
        <w:tc>
          <w:tcPr>
            <w:tcW w:w="1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1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76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92"/>
              <w:ind w:right="-58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原任务批件号</w:t>
            </w:r>
          </w:p>
        </w:tc>
        <w:tc>
          <w:tcPr>
            <w:tcW w:w="18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92"/>
              <w:ind w:right="-58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原申请赴国家</w:t>
            </w:r>
            <w:r>
              <w:rPr>
                <w:spacing w:val="-6"/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地区</w:t>
            </w:r>
          </w:p>
        </w:tc>
        <w:tc>
          <w:tcPr>
            <w:tcW w:w="21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0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pStyle w:val="5"/>
              <w:ind w:left="113" w:right="113"/>
              <w:jc w:val="center"/>
            </w:pPr>
            <w:r>
              <w:rPr>
                <w:rFonts w:hint="eastAsia"/>
                <w:sz w:val="24"/>
                <w:szCs w:val="24"/>
              </w:rPr>
              <w:t>申请变更内容</w:t>
            </w: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出访时间</w:t>
            </w:r>
          </w:p>
        </w:tc>
        <w:tc>
          <w:tcPr>
            <w:tcW w:w="62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jc w:val="center"/>
              <w:rPr>
                <w:lang w:val="en-US"/>
              </w:rPr>
            </w:pPr>
            <w:r>
              <w:rPr>
                <w:rFonts w:hint="eastAsia"/>
              </w:rPr>
              <w:t>由</w:t>
            </w:r>
            <w:r>
              <w:rPr>
                <w:rFonts w:hint="eastAsia"/>
                <w:lang w:val="en-US"/>
              </w:rPr>
              <w:t>________________变更为________________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0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  <w:rPr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出访地点</w:t>
            </w:r>
          </w:p>
        </w:tc>
        <w:tc>
          <w:tcPr>
            <w:tcW w:w="62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由</w:t>
            </w:r>
            <w:r>
              <w:rPr>
                <w:rFonts w:hint="eastAsia"/>
                <w:lang w:val="en-US"/>
              </w:rPr>
              <w:t>________________变更为________________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0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经费使用</w:t>
            </w:r>
          </w:p>
        </w:tc>
        <w:tc>
          <w:tcPr>
            <w:tcW w:w="62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由</w:t>
            </w:r>
            <w:r>
              <w:rPr>
                <w:rFonts w:hint="eastAsia"/>
                <w:lang w:val="en-US"/>
              </w:rPr>
              <w:t>________________变更为________________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0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84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extDirection w:val="tbLrV"/>
            <w:vAlign w:val="center"/>
          </w:tcPr>
          <w:p>
            <w:pPr>
              <w:pStyle w:val="5"/>
              <w:ind w:left="113" w:right="113"/>
              <w:jc w:val="center"/>
            </w:pPr>
            <w:r>
              <w:rPr>
                <w:rFonts w:hint="eastAsia"/>
              </w:rPr>
              <w:t>请详述</w:t>
            </w:r>
          </w:p>
          <w:p>
            <w:pPr>
              <w:pStyle w:val="5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变更原因</w:t>
            </w:r>
          </w:p>
        </w:tc>
        <w:tc>
          <w:tcPr>
            <w:tcW w:w="782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wordWrap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       日期：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13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3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ordWrap w:val="0"/>
              <w:jc w:val="right"/>
            </w:pPr>
          </w:p>
          <w:p>
            <w:pPr>
              <w:pStyle w:val="5"/>
              <w:wordWrap w:val="0"/>
              <w:jc w:val="both"/>
            </w:pPr>
          </w:p>
          <w:p>
            <w:pPr>
              <w:pStyle w:val="5"/>
              <w:wordWrap w:val="0"/>
              <w:jc w:val="both"/>
            </w:pPr>
          </w:p>
          <w:p>
            <w:pPr>
              <w:pStyle w:val="5"/>
              <w:wordWrap w:val="0"/>
              <w:jc w:val="both"/>
              <w:rPr>
                <w:lang w:val="en-US"/>
              </w:rPr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  <w:lang w:val="en-US"/>
              </w:rPr>
              <w:t xml:space="preserve">        </w:t>
            </w:r>
          </w:p>
          <w:p>
            <w:pPr>
              <w:pStyle w:val="5"/>
              <w:wordWrap w:val="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日期：      </w:t>
            </w:r>
          </w:p>
        </w:tc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政审单位意见</w:t>
            </w:r>
          </w:p>
        </w:tc>
        <w:tc>
          <w:tcPr>
            <w:tcW w:w="3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wordWrap w:val="0"/>
              <w:jc w:val="right"/>
            </w:pPr>
          </w:p>
          <w:p>
            <w:pPr>
              <w:pStyle w:val="5"/>
              <w:wordWrap w:val="0"/>
              <w:jc w:val="right"/>
            </w:pPr>
          </w:p>
          <w:p>
            <w:pPr>
              <w:pStyle w:val="5"/>
              <w:wordWrap w:val="0"/>
              <w:jc w:val="right"/>
            </w:pPr>
          </w:p>
          <w:p>
            <w:pPr>
              <w:pStyle w:val="5"/>
              <w:jc w:val="both"/>
              <w:rPr>
                <w:lang w:val="en-US"/>
              </w:rPr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  <w:lang w:val="en-US"/>
              </w:rPr>
              <w:t xml:space="preserve">        </w:t>
            </w:r>
          </w:p>
          <w:p>
            <w:pPr>
              <w:pStyle w:val="5"/>
              <w:jc w:val="both"/>
            </w:pPr>
            <w:r>
              <w:rPr>
                <w:rFonts w:hint="eastAsia"/>
                <w:lang w:val="en-US"/>
              </w:rPr>
              <w:t xml:space="preserve">日期：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13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财务处</w:t>
            </w:r>
          </w:p>
          <w:p>
            <w:pPr>
              <w:pStyle w:val="5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ordWrap w:val="0"/>
              <w:jc w:val="both"/>
            </w:pPr>
          </w:p>
          <w:p>
            <w:pPr>
              <w:pStyle w:val="5"/>
              <w:wordWrap w:val="0"/>
              <w:jc w:val="both"/>
            </w:pPr>
          </w:p>
          <w:p>
            <w:pPr>
              <w:pStyle w:val="5"/>
              <w:wordWrap w:val="0"/>
              <w:jc w:val="both"/>
            </w:pPr>
          </w:p>
          <w:p>
            <w:pPr>
              <w:pStyle w:val="5"/>
              <w:wordWrap w:val="0"/>
              <w:jc w:val="both"/>
              <w:rPr>
                <w:lang w:val="en-US"/>
              </w:rPr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  <w:lang w:val="en-US"/>
              </w:rPr>
              <w:t xml:space="preserve">        </w:t>
            </w:r>
          </w:p>
          <w:p>
            <w:pPr>
              <w:pStyle w:val="5"/>
              <w:wordWrap w:val="0"/>
              <w:jc w:val="both"/>
            </w:pPr>
            <w:r>
              <w:rPr>
                <w:rFonts w:hint="eastAsia"/>
                <w:lang w:val="en-US"/>
              </w:rPr>
              <w:t xml:space="preserve">日期： </w:t>
            </w:r>
          </w:p>
        </w:tc>
        <w:tc>
          <w:tcPr>
            <w:tcW w:w="11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国际处</w:t>
            </w:r>
          </w:p>
          <w:p>
            <w:pPr>
              <w:pStyle w:val="5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jc w:val="both"/>
            </w:pPr>
          </w:p>
          <w:p>
            <w:pPr>
              <w:pStyle w:val="5"/>
              <w:jc w:val="both"/>
            </w:pPr>
          </w:p>
          <w:p>
            <w:pPr>
              <w:pStyle w:val="5"/>
              <w:jc w:val="both"/>
            </w:pPr>
          </w:p>
          <w:p>
            <w:pPr>
              <w:pStyle w:val="5"/>
              <w:jc w:val="both"/>
              <w:rPr>
                <w:lang w:val="en-US"/>
              </w:rPr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  <w:lang w:val="en-US"/>
              </w:rPr>
              <w:t xml:space="preserve">        </w:t>
            </w:r>
          </w:p>
          <w:p>
            <w:pPr>
              <w:pStyle w:val="5"/>
              <w:jc w:val="both"/>
            </w:pPr>
            <w:r>
              <w:rPr>
                <w:rFonts w:hint="eastAsia"/>
                <w:lang w:val="en-US"/>
              </w:rPr>
              <w:t xml:space="preserve">日期：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137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</w:rPr>
              <w:t>校领导</w:t>
            </w:r>
          </w:p>
          <w:p>
            <w:pPr>
              <w:pStyle w:val="5"/>
              <w:jc w:val="center"/>
            </w:pPr>
            <w:r>
              <w:rPr>
                <w:rFonts w:hint="eastAsia"/>
              </w:rPr>
              <w:t>审批</w:t>
            </w:r>
          </w:p>
        </w:tc>
        <w:tc>
          <w:tcPr>
            <w:tcW w:w="7523" w:type="dxa"/>
            <w:gridSpan w:val="5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pStyle w:val="5"/>
              <w:jc w:val="both"/>
            </w:pPr>
          </w:p>
          <w:p>
            <w:pPr>
              <w:pStyle w:val="5"/>
              <w:jc w:val="both"/>
            </w:pPr>
          </w:p>
          <w:p>
            <w:pPr>
              <w:pStyle w:val="5"/>
              <w:jc w:val="both"/>
            </w:pPr>
          </w:p>
          <w:p>
            <w:pPr>
              <w:pStyle w:val="5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签名：            年   月  日</w:t>
            </w:r>
          </w:p>
        </w:tc>
      </w:tr>
    </w:tbl>
    <w:p>
      <w:pPr>
        <w:jc w:val="center"/>
        <w:rPr>
          <w:b/>
          <w:bCs/>
          <w:sz w:val="24"/>
          <w:szCs w:val="24"/>
        </w:rPr>
      </w:pPr>
    </w:p>
    <w:p>
      <w:r>
        <w:rPr>
          <w:rFonts w:hint="eastAsia"/>
        </w:rPr>
        <w:t>注：</w:t>
      </w:r>
    </w:p>
    <w:p>
      <w:pPr>
        <w:spacing w:line="400" w:lineRule="exact"/>
        <w:rPr>
          <w:szCs w:val="32"/>
        </w:rPr>
      </w:pPr>
      <w:r>
        <w:rPr>
          <w:rFonts w:hint="eastAsia"/>
          <w:szCs w:val="32"/>
        </w:rPr>
        <w:t>1、出访任务一经批准，原则上不得变更。如确有无法控制的原因申请变更，须填写此表，说明充分理由，必要时需重新提交邀请函等相关材料，经相关部门审批同意后方可执行。</w:t>
      </w:r>
    </w:p>
    <w:p>
      <w:pPr>
        <w:spacing w:line="400" w:lineRule="exact"/>
        <w:rPr>
          <w:szCs w:val="32"/>
        </w:rPr>
      </w:pPr>
      <w:r>
        <w:rPr>
          <w:rFonts w:hint="eastAsia"/>
          <w:szCs w:val="32"/>
          <w:lang w:val="en-US"/>
        </w:rPr>
        <w:t>2</w:t>
      </w:r>
      <w:r>
        <w:rPr>
          <w:rFonts w:hint="eastAsia"/>
          <w:szCs w:val="32"/>
        </w:rPr>
        <w:t>、如增加出访任务或增加出访国别、天数，须重新履行因公临时出国（境）任务申报手续，不按此表办理。</w:t>
      </w:r>
    </w:p>
    <w:p>
      <w:pPr>
        <w:spacing w:line="400" w:lineRule="exact"/>
        <w:rPr>
          <w:lang w:val="en-US"/>
        </w:rPr>
      </w:pPr>
      <w:r>
        <w:rPr>
          <w:rFonts w:hint="eastAsia"/>
          <w:szCs w:val="32"/>
          <w:lang w:val="en-US"/>
        </w:rPr>
        <w:t>3</w:t>
      </w:r>
      <w:r>
        <w:rPr>
          <w:rFonts w:hint="eastAsia"/>
          <w:szCs w:val="32"/>
        </w:rPr>
        <w:t>、任务批件有效期为3个月，从任务批件出具日期算起。因工作需要推迟出访，超过3个月须重新申报任务，不按此表办理。</w:t>
      </w:r>
      <w:bookmarkStart w:id="0" w:name="_GoBack"/>
      <w:bookmarkEnd w:id="0"/>
    </w:p>
    <w:sectPr>
      <w:pgSz w:w="11906" w:h="16838"/>
      <w:pgMar w:top="122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4C"/>
    <w:rsid w:val="00503C4C"/>
    <w:rsid w:val="00737A95"/>
    <w:rsid w:val="2373424C"/>
    <w:rsid w:val="25202463"/>
    <w:rsid w:val="301604DB"/>
    <w:rsid w:val="66C421DA"/>
    <w:rsid w:val="72C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4</TotalTime>
  <ScaleCrop>false</ScaleCrop>
  <LinksUpToDate>false</LinksUpToDate>
  <CharactersWithSpaces>624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2020-05-29T00:54:00Z</dcterms:created>
  <dc:creator>Ziqi</dc:creator>
  <cp:lastModifiedBy>子琪</cp:lastModifiedBy>
  <cp:lastPrinted>2020-05-29T02:12:00Z</cp:lastPrinted>
  <dcterms:modified xsi:type="dcterms:W3CDTF">2020-05-29T02:14:58Z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